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1D02" w:rsidP="00EE1D02" w:rsidRDefault="00EE1D02" w14:paraId="42D461C3" w14:textId="77777777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:rsidR="00EE1D02" w:rsidP="00EE1D02" w:rsidRDefault="00EE1D02" w14:paraId="68B746E9" w14:textId="77777777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:rsidR="00EE1D02" w:rsidP="00EE1D02" w:rsidRDefault="00EE1D02" w14:paraId="5A284703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EE1D02" w:rsidP="00EE1D02" w:rsidRDefault="00EE1D02" w14:paraId="56392D48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EE1D02" w:rsidP="00EE1D02" w:rsidRDefault="00EE1D02" w14:paraId="6A8B1246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EE1D02" w:rsidP="00EE1D02" w:rsidRDefault="00EE1D02" w14:paraId="7448EF94" w14:textId="77777777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EE1D02" w:rsidP="00EE1D02" w:rsidRDefault="00EE1D02" w14:paraId="2D1BED0A" w14:textId="77777777">
      <w:pPr>
        <w:tabs>
          <w:tab w:val="left" w:pos="5103"/>
        </w:tabs>
        <w:suppressAutoHyphens/>
        <w:textAlignment w:val="baseline"/>
      </w:pPr>
    </w:p>
    <w:p w:rsidR="00EE1D02" w:rsidP="00EE1D02" w:rsidRDefault="00EE1D02" w14:paraId="23615E3E" w14:textId="77777777">
      <w:pPr>
        <w:shd w:val="clear" w:color="auto" w:fill="FFFFFF"/>
        <w:suppressAutoHyphens/>
        <w:jc w:val="center"/>
        <w:rPr>
          <w:b/>
          <w:sz w:val="20"/>
        </w:rPr>
      </w:pPr>
    </w:p>
    <w:p w:rsidR="00EE1D02" w:rsidP="00EE1D02" w:rsidRDefault="00EE1D02" w14:paraId="6969408B" w14:textId="77777777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EE1D02" w:rsidP="00EE1D02" w:rsidRDefault="00EE1D02" w14:paraId="05DE1467" w14:textId="77777777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EE1D02" w:rsidP="00EE1D02" w:rsidRDefault="00EE1D02" w14:paraId="33C16938" w14:textId="77777777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EE1D02" w:rsidP="00EE1D02" w:rsidRDefault="00EE1D02" w14:paraId="1DEE4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EE1D02" w:rsidP="00EE1D02" w:rsidRDefault="00EE1D02" w14:paraId="5A073A49" w14:textId="77777777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EE1D02" w:rsidP="00EE1D02" w:rsidRDefault="00EE1D02" w14:paraId="6253DC5B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EE1D02" w:rsidP="00EE1D02" w:rsidRDefault="00EE1D02" w14:paraId="4639871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EE1D02" w:rsidP="00EE1D02" w:rsidRDefault="00EE1D02" w14:paraId="28007D1C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EE1D02" w:rsidP="00EE1D02" w:rsidRDefault="00EE1D02" w14:paraId="35CC6966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EE1D02" w:rsidP="00EE1D02" w:rsidRDefault="00EE1D02" w14:paraId="7DF439CE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EE1D02" w:rsidP="00EE1D02" w:rsidRDefault="00EE1D02" w14:paraId="1D5A862E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EE1D02" w:rsidP="00EE1D02" w:rsidRDefault="00EE1D02" w14:paraId="34DA4D61" w14:textId="77777777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EE1D02" w:rsidP="00EE1D02" w:rsidRDefault="00EE1D02" w14:paraId="35D764B2" w14:textId="77777777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EE1D02" w:rsidP="00EE1D02" w:rsidRDefault="00EE1D02" w14:paraId="233ECE11" w14:textId="7777777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EE1D02" w:rsidP="00EE1D02" w:rsidRDefault="00EE1D02" w14:paraId="3B742E01" w14:textId="77777777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EE1D02" w:rsidP="00EE1D02" w:rsidRDefault="00EE1D02" w14:paraId="7315AF4E" w14:textId="77777777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EE1D02" w:rsidP="00EE1D02" w:rsidRDefault="00EE1D02" w14:paraId="21F34676" w14:textId="77777777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EE1D02" w:rsidP="00EE1D02" w:rsidRDefault="00EE1D02" w14:paraId="0CE2F1EA" w14:textId="7777777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EE1D02" w:rsidP="00EE1D02" w:rsidRDefault="00EE1D02" w14:paraId="796757B3" w14:textId="77777777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EE1D02" w:rsidP="00EE1D02" w:rsidRDefault="00EE1D02" w14:paraId="0C9C68FD" w14:textId="77777777">
      <w:pPr>
        <w:ind w:firstLine="636"/>
        <w:jc w:val="both"/>
        <w:rPr>
          <w:color w:val="000000"/>
          <w:sz w:val="20"/>
        </w:rPr>
      </w:pPr>
    </w:p>
    <w:p w:rsidR="00EE1D02" w:rsidP="00EE1D02" w:rsidRDefault="00EE1D02" w14:paraId="6774683B" w14:textId="77777777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EE1D02" w:rsidP="00EE1D02" w:rsidRDefault="00EE1D02" w14:paraId="77CF93B8" w14:textId="77777777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EE1D02" w:rsidP="00EE1D02" w:rsidRDefault="00EE1D02" w14:paraId="7162F672" w14:textId="77777777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EE1D02" w:rsidP="00EE1D02" w:rsidRDefault="00EE1D02" w14:paraId="7C95764F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E1D02" w:rsidTr="50D892CF" w14:paraId="1FAA7EC0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EE1D02" w:rsidP="007804CA" w:rsidRDefault="00EE1D02" w14:paraId="0CE8C17E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EE1D02" w:rsidP="50D892CF" w:rsidRDefault="00EE1D02" w14:paraId="5853BDF0" w14:textId="467B9DAC">
            <w:pPr>
              <w:jc w:val="both"/>
              <w:rPr>
                <w:highlight w:val="yellow"/>
                <w:lang w:eastAsia="lt-LT"/>
              </w:rPr>
            </w:pPr>
            <w:r w:rsidRPr="50D892CF" w:rsidR="75FE48C7">
              <w:rPr>
                <w:highlight w:val="yellow"/>
                <w:lang w:eastAsia="lt-LT"/>
              </w:rPr>
              <w:t>tiekėjas neturi interesų, galinčių kelti grėsmę nacionaliniam saugumui – vadovaujantis VPĮ 47 straipsnio 9 dalimi, j</w:t>
            </w:r>
            <w:r w:rsidRPr="50D892CF" w:rsidR="75FE48C7">
              <w:rPr>
                <w:highlight w:val="yellow"/>
                <w:lang w:eastAsia="lt-LT"/>
              </w:rPr>
              <w:t>is pats,</w:t>
            </w:r>
            <w:r w:rsidRPr="50D892CF" w:rsidR="75FE48C7">
              <w:rPr>
                <w:color w:val="000000"/>
                <w:highlight w:val="yellow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50D892CF" w:rsidR="75FE48C7">
              <w:rPr>
                <w:highlight w:val="yellow"/>
                <w:lang w:eastAsia="lt-LT"/>
              </w:rPr>
              <w:t>(Specialiųjų pirkimo sąlygų</w:t>
            </w:r>
            <w:r w:rsidRPr="50D892CF" w:rsidR="75FE48C7">
              <w:rPr>
                <w:highlight w:val="yellow"/>
                <w:lang w:eastAsia="lt-LT"/>
              </w:rPr>
              <w:t xml:space="preserve"> priedo Nr. 5 „Reikalavimai tiekėjams“ 2 lentelės </w:t>
            </w:r>
            <w:r w:rsidRPr="50D892CF" w:rsidR="75FE48C7">
              <w:rPr>
                <w:highlight w:val="yellow"/>
                <w:lang w:val="en-US" w:eastAsia="lt-LT"/>
              </w:rPr>
              <w:t xml:space="preserve">2 </w:t>
            </w:r>
            <w:r w:rsidRPr="50D892CF" w:rsidR="75FE48C7">
              <w:rPr>
                <w:highlight w:val="yellow"/>
                <w:lang w:val="en-US" w:eastAsia="lt-LT"/>
              </w:rPr>
              <w:t>punktas</w:t>
            </w:r>
            <w:r w:rsidRPr="50D892CF" w:rsidR="75FE48C7">
              <w:rPr>
                <w:highlight w:val="yellow"/>
                <w:lang w:eastAsia="lt-LT"/>
              </w:rPr>
              <w:t>)</w:t>
            </w:r>
          </w:p>
        </w:tc>
      </w:tr>
      <w:tr w:rsidR="00EE1D02" w:rsidTr="50D892CF" w14:paraId="5B63D283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EE1D02" w:rsidP="007804CA" w:rsidRDefault="00EE1D02" w14:paraId="6ACD4811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6052967B" w14:textId="77777777">
            <w:pPr>
              <w:rPr>
                <w:szCs w:val="24"/>
                <w:lang w:eastAsia="lt-LT"/>
              </w:rPr>
            </w:pPr>
          </w:p>
        </w:tc>
      </w:tr>
      <w:tr w:rsidR="00EE1D02" w:rsidTr="50D892CF" w14:paraId="0A5CECA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EE1D02" w:rsidP="007804CA" w:rsidRDefault="00EE1D02" w14:paraId="1F8FBFA9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68B88897" w14:textId="77777777">
            <w:pPr>
              <w:rPr>
                <w:szCs w:val="24"/>
                <w:lang w:eastAsia="lt-LT"/>
              </w:rPr>
            </w:pPr>
          </w:p>
        </w:tc>
      </w:tr>
    </w:tbl>
    <w:p w:rsidRPr="00575A78" w:rsidR="00EE1D02" w:rsidP="00EE1D02" w:rsidRDefault="00EE1D02" w14:paraId="29EFE723" w14:textId="77777777">
      <w:pPr>
        <w:shd w:val="clear" w:color="auto" w:fill="FFFFFF"/>
        <w:ind w:firstLine="1219"/>
        <w:rPr>
          <w:i/>
          <w:sz w:val="20"/>
          <w:lang w:val="en-US"/>
        </w:rPr>
      </w:pPr>
      <w:r>
        <w:rPr>
          <w:i/>
          <w:sz w:val="20"/>
        </w:rPr>
        <w:t>(pirkimo dokumentų punktai)</w:t>
      </w:r>
    </w:p>
    <w:p w:rsidR="00EE1D02" w:rsidP="00EE1D02" w:rsidRDefault="00EE1D02" w14:paraId="7382F816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EE1D02" w:rsidTr="50D892CF" w14:paraId="0FF42E3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EE1D02" w:rsidP="007804CA" w:rsidRDefault="00EE1D02" w14:paraId="0274640C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EE1D02" w:rsidP="007804CA" w:rsidRDefault="00EE1D02" w14:paraId="462EE42B" w14:textId="77777777">
            <w:pPr>
              <w:jc w:val="both"/>
            </w:pPr>
            <w:r w:rsidR="75FE48C7">
              <w:rPr>
                <w:lang w:eastAsia="lt-LT"/>
              </w:rPr>
              <w:t xml:space="preserve">tiekėjo siūlomos prekės nekelia grėsmės nacionaliniam saugumui </w:t>
            </w:r>
            <w:r w:rsidR="75FE48C7">
              <w:rPr>
                <w:color w:val="000000"/>
                <w:bdr w:val="none" w:color="auto" w:sz="0" w:space="0" w:frame="1"/>
              </w:rPr>
              <w:t>–</w:t>
            </w:r>
            <w:r w:rsidR="75FE48C7">
              <w:rPr>
                <w:lang w:eastAsia="lt-LT"/>
              </w:rPr>
              <w:t xml:space="preserve"> vadovaujantis </w:t>
            </w:r>
            <w:r w:rsidR="75FE48C7">
              <w:rPr/>
              <w:t xml:space="preserve">Lietuvos Respublikos pirkimų, atliekamų vandentvarkos, energetikos, transporto, ar pašto paslaugų srities perkančiųjų subjektų, įstatymo (toliau – </w:t>
            </w:r>
            <w:r w:rsidR="75FE48C7">
              <w:rPr>
                <w:lang w:eastAsia="lt-LT"/>
              </w:rPr>
              <w:t xml:space="preserve">PĮ) 50 straipsnio 9 dalies 1 punktu, </w:t>
            </w:r>
            <w:r w:rsidR="75FE48C7">
              <w:rPr/>
              <w:t>prekių gamintojas ar jį kontroliuojantis asmuo</w:t>
            </w:r>
            <w:r w:rsidRPr="50D892CF" w:rsidR="75FE48C7">
              <w:rPr>
                <w:lang w:eastAsia="lt-LT"/>
              </w:rPr>
              <w:t xml:space="preserve"> </w:t>
            </w:r>
            <w:r w:rsidR="75FE48C7">
              <w:rPr/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50D892CF" w:rsidR="75FE48C7">
              <w:rPr>
                <w:lang w:eastAsia="lt-LT"/>
              </w:rPr>
              <w:t xml:space="preserve">(Specialiųjų pirkimo sąlygų </w:t>
            </w:r>
            <w:r w:rsidRPr="50D892CF" w:rsidR="75FE48C7">
              <w:rPr>
                <w:highlight w:val="yellow"/>
                <w:lang w:val="en-US" w:eastAsia="lt-LT"/>
              </w:rPr>
              <w:t xml:space="preserve">6.5.1 </w:t>
            </w:r>
            <w:r w:rsidRPr="50D892CF" w:rsidR="75FE48C7">
              <w:rPr>
                <w:highlight w:val="yellow"/>
                <w:lang w:val="en-US" w:eastAsia="lt-LT"/>
              </w:rPr>
              <w:t>punktas</w:t>
            </w:r>
            <w:r w:rsidRPr="50D892CF" w:rsidR="75FE48C7">
              <w:rPr>
                <w:lang w:eastAsia="lt-LT"/>
              </w:rPr>
              <w:t>)</w:t>
            </w:r>
          </w:p>
        </w:tc>
      </w:tr>
      <w:tr w:rsidR="00EE1D02" w:rsidTr="50D892CF" w14:paraId="1CF2BD49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EE1D02" w:rsidP="007804CA" w:rsidRDefault="00EE1D02" w14:paraId="259E2111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3E675348" w14:textId="77777777">
            <w:pPr>
              <w:rPr>
                <w:szCs w:val="24"/>
                <w:lang w:eastAsia="lt-LT"/>
              </w:rPr>
            </w:pPr>
          </w:p>
        </w:tc>
      </w:tr>
      <w:tr w:rsidR="00EE1D02" w:rsidTr="50D892CF" w14:paraId="7E221579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EE1D02" w:rsidP="007804CA" w:rsidRDefault="00EE1D02" w14:paraId="275461FA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6B3F8018" w14:textId="77777777">
            <w:pPr>
              <w:rPr>
                <w:szCs w:val="24"/>
                <w:lang w:eastAsia="lt-LT"/>
              </w:rPr>
            </w:pPr>
          </w:p>
        </w:tc>
      </w:tr>
    </w:tbl>
    <w:p w:rsidR="00EE1D02" w:rsidP="00EE1D02" w:rsidRDefault="00EE1D02" w14:paraId="7C9EAD6D" w14:textId="77777777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EE1D02" w:rsidP="00EE1D02" w:rsidRDefault="00EE1D02" w14:paraId="6E703325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E1D02" w:rsidTr="50D892CF" w14:paraId="4B042502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EE1D02" w:rsidP="007804CA" w:rsidRDefault="00EE1D02" w14:paraId="6166F8B8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EE1D02" w:rsidP="50D892CF" w:rsidRDefault="00EE1D02" w14:paraId="4660826F" w14:textId="77777777">
            <w:pPr>
              <w:shd w:val="clear" w:color="auto" w:fill="FFFFFF" w:themeFill="background1"/>
              <w:spacing w:line="276" w:lineRule="auto"/>
              <w:jc w:val="both"/>
              <w:rPr>
                <w:i w:val="1"/>
                <w:iCs w:val="1"/>
                <w:sz w:val="20"/>
                <w:szCs w:val="20"/>
              </w:rPr>
            </w:pPr>
            <w:r w:rsidR="75FE48C7">
              <w:rPr>
                <w:lang w:eastAsia="lt-LT"/>
              </w:rPr>
              <w:t xml:space="preserve">tiekėjo siūlomos teikti paslaugos nekelia grėsmės nacionaliniam saugumui </w:t>
            </w:r>
            <w:r w:rsidR="75FE48C7">
              <w:rPr>
                <w:color w:val="000000"/>
                <w:bdr w:val="none" w:color="auto" w:sz="0" w:space="0" w:frame="1"/>
              </w:rPr>
              <w:t>–</w:t>
            </w:r>
            <w:r w:rsidR="75FE48C7">
              <w:rPr>
                <w:lang w:eastAsia="lt-LT"/>
              </w:rPr>
              <w:t xml:space="preserve"> vadovaujantis PĮ 50 straipsnio 9 dalies 2 punktu, </w:t>
            </w:r>
            <w:r w:rsidR="75FE48C7">
              <w:rPr/>
              <w:t xml:space="preserve">paslaugų teikimas nebus vykdomas iš VPĮ 92 straipsnio 14 dalyje numatytame sąraše nurodytų valstybių ar teritorijų. </w:t>
            </w:r>
            <w:r w:rsidR="75FE48C7">
              <w:rPr>
                <w:lang w:eastAsia="lt-LT"/>
              </w:rPr>
              <w:t>(</w:t>
            </w:r>
            <w:r w:rsidRPr="50D892CF" w:rsidR="75FE48C7">
              <w:rPr>
                <w:lang w:eastAsia="lt-LT"/>
              </w:rPr>
              <w:t xml:space="preserve">Specialiųjų pirkimo sąlygų </w:t>
            </w:r>
            <w:r w:rsidRPr="50D892CF" w:rsidR="75FE48C7">
              <w:rPr>
                <w:highlight w:val="yellow"/>
                <w:lang w:val="en-US" w:eastAsia="lt-LT"/>
              </w:rPr>
              <w:t xml:space="preserve">6.5.2 </w:t>
            </w:r>
            <w:r w:rsidRPr="50D892CF" w:rsidR="75FE48C7">
              <w:rPr>
                <w:highlight w:val="yellow"/>
                <w:lang w:val="en-US" w:eastAsia="lt-LT"/>
              </w:rPr>
              <w:t>punktas</w:t>
            </w:r>
            <w:r w:rsidR="75FE48C7">
              <w:rPr>
                <w:lang w:eastAsia="lt-LT"/>
              </w:rPr>
              <w:t>)</w:t>
            </w:r>
            <w:r w:rsidRPr="50D892CF" w:rsidR="75FE48C7">
              <w:rPr>
                <w:i w:val="1"/>
                <w:iCs w:val="1"/>
                <w:sz w:val="20"/>
                <w:szCs w:val="20"/>
              </w:rPr>
              <w:t xml:space="preserve">   </w:t>
            </w:r>
          </w:p>
          <w:p w:rsidR="00EE1D02" w:rsidP="007804CA" w:rsidRDefault="00EE1D02" w14:paraId="7F78C31F" w14:textId="77777777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EE1D02" w:rsidP="007804CA" w:rsidRDefault="00EE1D02" w14:paraId="56E2848E" w14:textId="77777777">
            <w:pPr>
              <w:jc w:val="both"/>
              <w:rPr>
                <w:szCs w:val="24"/>
              </w:rPr>
            </w:pPr>
          </w:p>
        </w:tc>
      </w:tr>
      <w:tr w:rsidR="00EE1D02" w:rsidTr="50D892CF" w14:paraId="70D6F8FA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EE1D02" w:rsidP="007804CA" w:rsidRDefault="00EE1D02" w14:paraId="790CAD5E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7663E1B6" w14:textId="77777777">
            <w:pPr>
              <w:rPr>
                <w:szCs w:val="24"/>
                <w:lang w:eastAsia="lt-LT"/>
              </w:rPr>
            </w:pPr>
          </w:p>
        </w:tc>
      </w:tr>
      <w:tr w:rsidR="00EE1D02" w:rsidTr="50D892CF" w14:paraId="40B469F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EE1D02" w:rsidP="007804CA" w:rsidRDefault="00EE1D02" w14:paraId="021A8463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EE1D02" w:rsidP="007804CA" w:rsidRDefault="00EE1D02" w14:paraId="4E557D4A" w14:textId="77777777">
            <w:pPr>
              <w:rPr>
                <w:szCs w:val="24"/>
                <w:lang w:eastAsia="lt-LT"/>
              </w:rPr>
            </w:pPr>
          </w:p>
        </w:tc>
      </w:tr>
    </w:tbl>
    <w:p w:rsidR="00EE1D02" w:rsidP="00EE1D02" w:rsidRDefault="00EE1D02" w14:paraId="6452BAD1" w14:textId="77777777">
      <w:pPr>
        <w:shd w:val="clear" w:color="auto" w:fill="FFFFFF"/>
        <w:ind w:firstLine="1007"/>
        <w:rPr>
          <w:i/>
          <w:sz w:val="20"/>
        </w:rPr>
      </w:pPr>
    </w:p>
    <w:p w:rsidR="00EE1D02" w:rsidP="00EE1D02" w:rsidRDefault="00EE1D02" w14:paraId="54D5CEB3" w14:textId="7777777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EE1D02" w:rsidP="00EE1D02" w:rsidRDefault="00EE1D02" w14:paraId="29677CA6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EE1D02" w:rsidP="00EE1D02" w:rsidRDefault="00EE1D02" w14:paraId="0225BB0F" w14:textId="7777777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EE1D02" w:rsidP="00EE1D02" w:rsidRDefault="00EE1D02" w14:paraId="7C85DE40" w14:textId="77777777">
      <w:pPr>
        <w:shd w:val="clear" w:color="auto" w:fill="FFFFFF"/>
        <w:ind w:firstLine="720"/>
        <w:rPr>
          <w:szCs w:val="24"/>
        </w:rPr>
      </w:pPr>
    </w:p>
    <w:p w:rsidR="00EE1D02" w:rsidP="00EE1D02" w:rsidRDefault="00EE1D02" w14:paraId="36AC391C" w14:textId="77777777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="00EE1D02" w:rsidP="00EE1D02" w:rsidRDefault="00EE1D02" w14:paraId="0817BB52" w14:textId="77777777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EE1D02" w:rsidP="00EE1D02" w:rsidRDefault="00EE1D02" w14:paraId="1179EB98" w14:textId="7777777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EE1D02" w:rsidP="00EE1D02" w:rsidRDefault="00EE1D02" w14:paraId="0D4FDF8B" w14:textId="77777777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EE1D02" w:rsidP="00EE1D02" w:rsidRDefault="00EE1D02" w14:paraId="4C3F8940" w14:textId="77777777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EE1D02" w:rsidP="00EE1D02" w:rsidRDefault="00EE1D02" w14:paraId="3C81271B" w14:textId="77777777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EE1D02" w:rsidP="00EE1D02" w:rsidRDefault="00EE1D02" w14:paraId="41C5FBE5" w14:textId="77777777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</w:r>
      <w:r>
        <w:rPr>
          <w:rFonts w:eastAsia="Calibri"/>
        </w:rPr>
        <w:t xml:space="preserve">                   ___________________</w:t>
      </w:r>
    </w:p>
    <w:p w:rsidR="00EE1D02" w:rsidP="00EE1D02" w:rsidRDefault="00EE1D02" w14:paraId="635D45CC" w14:textId="7777777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:rsidRPr="00EE1D02" w:rsidR="009F56AA" w:rsidP="00EE1D02" w:rsidRDefault="009F56AA" w14:paraId="71227DC5" w14:textId="33684964"/>
    <w:sectPr w:rsidRPr="00EE1D02" w:rsidR="009F56AA">
      <w:pgSz w:w="12240" w:h="15840" w:orient="portrait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23A2" w:rsidRDefault="004A23A2" w14:paraId="5B4B6454" w14:textId="77777777">
      <w:pPr>
        <w:suppressAutoHyphens/>
        <w:textAlignment w:val="baseline"/>
      </w:pPr>
      <w:r>
        <w:separator/>
      </w:r>
    </w:p>
  </w:endnote>
  <w:endnote w:type="continuationSeparator" w:id="0">
    <w:p w:rsidR="004A23A2" w:rsidRDefault="004A23A2" w14:paraId="2CEC6982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4A23A2" w:rsidRDefault="004A23A2" w14:paraId="6673482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23A2" w:rsidRDefault="004A23A2" w14:paraId="3DB27F28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4A23A2" w:rsidRDefault="004A23A2" w14:paraId="36E0BDB4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4A23A2" w:rsidRDefault="004A23A2" w14:paraId="63841BA5" w14:textId="77777777"/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87FEF"/>
    <w:rsid w:val="0022201F"/>
    <w:rsid w:val="00246BF3"/>
    <w:rsid w:val="00336ACA"/>
    <w:rsid w:val="00427886"/>
    <w:rsid w:val="00463D9B"/>
    <w:rsid w:val="004A23A2"/>
    <w:rsid w:val="00537F9D"/>
    <w:rsid w:val="00551A1E"/>
    <w:rsid w:val="006A1121"/>
    <w:rsid w:val="00772FA8"/>
    <w:rsid w:val="007E510E"/>
    <w:rsid w:val="00826C05"/>
    <w:rsid w:val="009F56AA"/>
    <w:rsid w:val="00A30E40"/>
    <w:rsid w:val="00A67349"/>
    <w:rsid w:val="00AA4E82"/>
    <w:rsid w:val="00AD2288"/>
    <w:rsid w:val="00BC4E26"/>
    <w:rsid w:val="00C13B0C"/>
    <w:rsid w:val="00D91073"/>
    <w:rsid w:val="00E63F33"/>
    <w:rsid w:val="00EB3E8F"/>
    <w:rsid w:val="00EE1D02"/>
    <w:rsid w:val="00F61A8B"/>
    <w:rsid w:val="3925D848"/>
    <w:rsid w:val="50D892CF"/>
    <w:rsid w:val="75FE4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13084E-B0C3-4F34-9547-FAE4C93AF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Mark Siavris</lastModifiedBy>
  <revision>14</revision>
  <lastPrinted>2017-06-22T06:38:00.0000000Z</lastPrinted>
  <dcterms:created xsi:type="dcterms:W3CDTF">2023-01-04T05:48:00.0000000Z</dcterms:created>
  <dcterms:modified xsi:type="dcterms:W3CDTF">2025-12-10T22:11:32.7884155Z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